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807" w:rsidRDefault="00602807" w:rsidP="007C5106">
      <w:pPr>
        <w:shd w:val="clear" w:color="auto" w:fill="FFFFFF"/>
        <w:spacing w:after="75" w:line="312" w:lineRule="atLeast"/>
        <w:jc w:val="center"/>
        <w:outlineLvl w:val="0"/>
        <w:rPr>
          <w:rFonts w:eastAsia="Times New Roman" w:cs="Helvetica"/>
          <w:color w:val="454545"/>
          <w:kern w:val="36"/>
          <w:sz w:val="42"/>
          <w:szCs w:val="42"/>
          <w:lang w:eastAsia="ru-RU"/>
        </w:rPr>
      </w:pPr>
      <w:bookmarkStart w:id="0" w:name="_GoBack"/>
      <w:proofErr w:type="spellStart"/>
      <w:r w:rsidRPr="00602807">
        <w:rPr>
          <w:rFonts w:ascii="Ubuntu" w:eastAsia="Times New Roman" w:hAnsi="Ubuntu" w:cs="Helvetica"/>
          <w:color w:val="454545"/>
          <w:kern w:val="36"/>
          <w:sz w:val="42"/>
          <w:szCs w:val="42"/>
          <w:lang w:eastAsia="ru-RU"/>
        </w:rPr>
        <w:t>Дюкинские</w:t>
      </w:r>
      <w:proofErr w:type="spellEnd"/>
      <w:r w:rsidRPr="00602807">
        <w:rPr>
          <w:rFonts w:ascii="Ubuntu" w:eastAsia="Times New Roman" w:hAnsi="Ubuntu" w:cs="Helvetica"/>
          <w:color w:val="454545"/>
          <w:kern w:val="36"/>
          <w:sz w:val="42"/>
          <w:szCs w:val="42"/>
          <w:lang w:eastAsia="ru-RU"/>
        </w:rPr>
        <w:t xml:space="preserve"> карьеры</w:t>
      </w:r>
    </w:p>
    <w:p w:rsidR="007C5106" w:rsidRPr="007C5106" w:rsidRDefault="007C5106" w:rsidP="007C5106">
      <w:pPr>
        <w:shd w:val="clear" w:color="auto" w:fill="FFFFFF"/>
        <w:spacing w:after="75" w:line="312" w:lineRule="atLeast"/>
        <w:jc w:val="both"/>
        <w:outlineLvl w:val="0"/>
        <w:rPr>
          <w:rFonts w:eastAsia="Times New Roman" w:cs="Helvetica"/>
          <w:color w:val="454545"/>
          <w:kern w:val="36"/>
          <w:sz w:val="42"/>
          <w:szCs w:val="42"/>
          <w:lang w:eastAsia="ru-RU"/>
        </w:rPr>
      </w:pP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noProof/>
          <w:color w:val="454545"/>
          <w:sz w:val="24"/>
          <w:szCs w:val="24"/>
          <w:lang w:eastAsia="ru-RU"/>
        </w:rPr>
        <w:drawing>
          <wp:inline distT="0" distB="0" distL="0" distR="0">
            <wp:extent cx="7896225" cy="5264150"/>
            <wp:effectExtent l="19050" t="0" r="9525" b="0"/>
            <wp:docPr id="1" name="Рисунок 1" descr="Карьер в Дю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ьер в Дюкино"/>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6225" cy="5264150"/>
                    </a:xfrm>
                    <a:prstGeom prst="rect">
                      <a:avLst/>
                    </a:prstGeom>
                    <a:noFill/>
                    <a:ln>
                      <a:noFill/>
                    </a:ln>
                  </pic:spPr>
                </pic:pic>
              </a:graphicData>
            </a:graphic>
          </wp:inline>
        </w:drawing>
      </w: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t>Многие из нас в поисках интересных и красивых мест едут куда-нибудь далеко. Это, конечно, очень хорошо, однако и поблизости тоже есть много чего интересного.</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 xml:space="preserve">Большие июньские выходные мы провели на скалах. Не в Карелии, а недалеко от Москвы, на </w:t>
      </w:r>
      <w:proofErr w:type="spellStart"/>
      <w:r w:rsidRPr="00602807">
        <w:rPr>
          <w:rFonts w:ascii="Source Sans Pro" w:eastAsia="Times New Roman" w:hAnsi="Source Sans Pro" w:cs="Helvetica"/>
          <w:color w:val="454545"/>
          <w:sz w:val="24"/>
          <w:szCs w:val="24"/>
          <w:lang w:eastAsia="ru-RU"/>
        </w:rPr>
        <w:t>Дюкинских</w:t>
      </w:r>
      <w:proofErr w:type="spellEnd"/>
      <w:r w:rsidRPr="00602807">
        <w:rPr>
          <w:rFonts w:ascii="Source Sans Pro" w:eastAsia="Times New Roman" w:hAnsi="Source Sans Pro" w:cs="Helvetica"/>
          <w:color w:val="454545"/>
          <w:sz w:val="24"/>
          <w:szCs w:val="24"/>
          <w:lang w:eastAsia="ru-RU"/>
        </w:rPr>
        <w:t xml:space="preserve"> карьерах во Владимирской области.</w:t>
      </w:r>
      <w:r w:rsidRPr="00602807">
        <w:rPr>
          <w:rFonts w:ascii="Source Sans Pro" w:eastAsia="Times New Roman" w:hAnsi="Source Sans Pro" w:cs="Helvetica"/>
          <w:color w:val="454545"/>
          <w:sz w:val="24"/>
          <w:szCs w:val="24"/>
          <w:lang w:eastAsia="ru-RU"/>
        </w:rPr>
        <w:br/>
        <w:t>Посмотреть необычный вид широкого, двухъярусного и каменно-лесного амфитеатра приезжают много туристов, мы же ездили сюда с определённой целью — потренироваться перед походом в горы и отработать технику лазанья по скалам.</w:t>
      </w:r>
    </w:p>
    <w:p w:rsidR="007C5106" w:rsidRDefault="00602807" w:rsidP="007C5106">
      <w:pPr>
        <w:shd w:val="clear" w:color="auto" w:fill="FFFFFF"/>
        <w:spacing w:after="240" w:line="240" w:lineRule="auto"/>
        <w:jc w:val="both"/>
        <w:rPr>
          <w:rFonts w:eastAsia="Times New Roman" w:cs="Helvetica"/>
          <w:color w:val="454545"/>
          <w:sz w:val="24"/>
          <w:szCs w:val="24"/>
          <w:lang w:eastAsia="ru-RU"/>
        </w:rPr>
      </w:pPr>
      <w:r w:rsidRPr="00602807">
        <w:rPr>
          <w:rFonts w:ascii="Source Sans Pro" w:eastAsia="Times New Roman" w:hAnsi="Source Sans Pro" w:cs="Helvetica"/>
          <w:color w:val="454545"/>
          <w:sz w:val="24"/>
          <w:szCs w:val="24"/>
          <w:lang w:eastAsia="ru-RU"/>
        </w:rPr>
        <w:t>2. То место, куда мы ездили — заброшенная часть карьера. Здесь камень уже не добывают, зато теперь эти места обживают горные туристы и альпинисты.</w:t>
      </w:r>
      <w:r w:rsidRPr="00602807">
        <w:rPr>
          <w:rFonts w:ascii="Source Sans Pro" w:eastAsia="Times New Roman" w:hAnsi="Source Sans Pro" w:cs="Helvetica"/>
          <w:color w:val="454545"/>
          <w:sz w:val="24"/>
          <w:szCs w:val="24"/>
          <w:lang w:eastAsia="ru-RU"/>
        </w:rPr>
        <w:br/>
        <w:t>Неподалёку находится действующая часть карьера, она заметно больше. Иногда можно слышать шум проезжающих по дороге тяжёлых грузовиков, вывозящих только что добытый камень.</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7272338" cy="4848225"/>
            <wp:effectExtent l="19050" t="0" r="4762" b="0"/>
            <wp:docPr id="2" name="Рисунок 2" descr="Полукруглый каменный обрыв">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олукруглый каменный обрыв">
                      <a:hlinkClick r:id="rId5"/>
                    </pic:cNvP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72338" cy="4848225"/>
                    </a:xfrm>
                    <a:prstGeom prst="rect">
                      <a:avLst/>
                    </a:prstGeom>
                    <a:noFill/>
                    <a:ln>
                      <a:noFill/>
                    </a:ln>
                  </pic:spPr>
                </pic:pic>
              </a:graphicData>
            </a:graphic>
          </wp:inline>
        </w:drawing>
      </w:r>
    </w:p>
    <w:p w:rsidR="007C5106" w:rsidRDefault="00602807" w:rsidP="007C5106">
      <w:pPr>
        <w:shd w:val="clear" w:color="auto" w:fill="FFFFFF"/>
        <w:spacing w:after="240" w:line="240" w:lineRule="auto"/>
        <w:jc w:val="both"/>
        <w:rPr>
          <w:rFonts w:eastAsia="Times New Roman"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3. Стенки не высокие и едва ли превышают 10-15 метров, но маленькие деревца на дне карьера создают иллюзию высоты. Будто бы находишься высоко над лесом.</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7972425" cy="5314950"/>
            <wp:effectExtent l="19050" t="0" r="9525" b="0"/>
            <wp:docPr id="3" name="Рисунок 3" descr="Скалистая стенк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калистая стенка">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72425" cy="531495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eastAsia="Times New Roman" w:cs="Helvetica"/>
          <w:color w:val="454545"/>
          <w:sz w:val="24"/>
          <w:szCs w:val="24"/>
          <w:lang w:eastAsia="ru-RU"/>
        </w:rPr>
      </w:pPr>
    </w:p>
    <w:p w:rsidR="007C5106" w:rsidRDefault="00602807" w:rsidP="007C5106">
      <w:pPr>
        <w:shd w:val="clear" w:color="auto" w:fill="FFFFFF"/>
        <w:spacing w:after="240" w:line="240" w:lineRule="auto"/>
        <w:jc w:val="both"/>
        <w:rPr>
          <w:rFonts w:eastAsia="Times New Roman"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4. На вид — высота 3-его или 4-го этажа.</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4" name="Рисунок 4" descr="Вид со скал вниз">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д со скал вниз">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5</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5" name="Рисунок 5" descr="Начало тренировки">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ачало тренировки">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eastAsia="Times New Roman" w:cs="Helvetica"/>
          <w:color w:val="454545"/>
          <w:sz w:val="24"/>
          <w:szCs w:val="24"/>
          <w:lang w:eastAsia="ru-RU"/>
        </w:rPr>
      </w:pPr>
    </w:p>
    <w:p w:rsidR="007C5106" w:rsidRDefault="00602807" w:rsidP="007C5106">
      <w:pPr>
        <w:shd w:val="clear" w:color="auto" w:fill="FFFFFF"/>
        <w:spacing w:after="240" w:line="240" w:lineRule="auto"/>
        <w:jc w:val="both"/>
        <w:rPr>
          <w:rFonts w:eastAsia="Times New Roman"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 xml:space="preserve">6. Деревья внизу смотрятся, как с вертолета, лишь только подтверждая иллюзию высоты. Неподготовленному человеку будет даже трудно вообразить, что здесь можно как-то спуститься. </w:t>
      </w:r>
      <w:proofErr w:type="gramStart"/>
      <w:r w:rsidRPr="00602807">
        <w:rPr>
          <w:rFonts w:ascii="Source Sans Pro" w:eastAsia="Times New Roman" w:hAnsi="Source Sans Pro" w:cs="Helvetica"/>
          <w:color w:val="454545"/>
          <w:sz w:val="24"/>
          <w:szCs w:val="24"/>
          <w:lang w:eastAsia="ru-RU"/>
        </w:rPr>
        <w:t>Ну</w:t>
      </w:r>
      <w:r w:rsidR="007C5106">
        <w:rPr>
          <w:rFonts w:ascii="Source Sans Pro" w:eastAsia="Times New Roman" w:hAnsi="Source Sans Pro" w:cs="Helvetica"/>
          <w:color w:val="454545"/>
          <w:sz w:val="24"/>
          <w:szCs w:val="24"/>
          <w:lang w:eastAsia="ru-RU"/>
        </w:rPr>
        <w:t>,</w:t>
      </w:r>
      <w:r w:rsidRPr="00602807">
        <w:rPr>
          <w:rFonts w:ascii="Source Sans Pro" w:eastAsia="Times New Roman" w:hAnsi="Source Sans Pro" w:cs="Helvetica"/>
          <w:color w:val="454545"/>
          <w:sz w:val="24"/>
          <w:szCs w:val="24"/>
          <w:lang w:eastAsia="ru-RU"/>
        </w:rPr>
        <w:t xml:space="preserve"> а Серега, как и мы все, другого мнения))</w:t>
      </w:r>
      <w:proofErr w:type="gramEnd"/>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6" name="Рисунок 6" descr="Спуск вниз">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пуск вниз">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7</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7" name="Рисунок 7" descr="На скале">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 скале">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8. Вторая верёвка, идущая через верх — верхняя страховка для большей безопасности. Если человек срывается, он повисает на ней, а не падает до ближайшей промежуточной точки. Понятно, что для этого нужно внизу два человека страхующих. Лазать только с нижней страховкой из нашей команды пробовали не все, а только имеющие скальный опыт.</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8" name="Рисунок 8" descr="Скальная тренировка на карьере">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кальная тренировка на карьере">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9</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9" name="Рисунок 9" descr="Лёша идет вверх">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Лёша идет вверх">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10. Леша подбирает нужную скальную закладку.</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0" name="Рисунок 10" descr="На почти вертикальной скале">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а почти вертикальной скале">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11</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3962400" cy="5943600"/>
            <wp:effectExtent l="19050" t="0" r="0" b="0"/>
            <wp:docPr id="11" name="Рисунок 11" descr="Оттяжка для веревки">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ттяжка для веревки">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2400" cy="59436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12. «Крюк не идёт!»</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2" name="Рисунок 12" descr="Саша пытается вытащить крюк">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аша пытается вытащить крюк">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13. Денис, тем временем, провешивает верёвку на траверс.</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3" name="Рисунок 13" descr="Провешивание траверс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Провешивание траверса">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14</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4" name="Рисунок 14" descr="Два человека на скале">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Два человека на скале">
                      <a:hlinkClick r:id="rId29"/>
                    </pic:cNvPr>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 xml:space="preserve">15. Не простая работа </w:t>
      </w:r>
      <w:proofErr w:type="spellStart"/>
      <w:proofErr w:type="gramStart"/>
      <w:r w:rsidRPr="00602807">
        <w:rPr>
          <w:rFonts w:ascii="Source Sans Pro" w:eastAsia="Times New Roman" w:hAnsi="Source Sans Pro" w:cs="Helvetica"/>
          <w:color w:val="454545"/>
          <w:sz w:val="24"/>
          <w:szCs w:val="24"/>
          <w:lang w:eastAsia="ru-RU"/>
        </w:rPr>
        <w:t>тех-лидера</w:t>
      </w:r>
      <w:proofErr w:type="spellEnd"/>
      <w:proofErr w:type="gramEnd"/>
      <w:r w:rsidRPr="00602807">
        <w:rPr>
          <w:rFonts w:ascii="Source Sans Pro" w:eastAsia="Times New Roman" w:hAnsi="Source Sans Pro" w:cs="Helvetica"/>
          <w:color w:val="454545"/>
          <w:sz w:val="24"/>
          <w:szCs w:val="24"/>
          <w:lang w:eastAsia="ru-RU"/>
        </w:rPr>
        <w:t>.</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5" name="Рисунок 15" descr="Лазанье по скалам">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азанье по скалам">
                      <a:hlinkClick r:id="rId31"/>
                    </pic:cNvPr>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16</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6" name="Рисунок 16" descr="Перед спуском вниз">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еред спуском вниз">
                      <a:hlinkClick r:id="rId33"/>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17. Прохождение траверса.</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7" name="Рисунок 17" descr="Прохождение траверса">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рохождение траверса">
                      <a:hlinkClick r:id="rId35"/>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18</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8" name="Рисунок 18" descr="Вверху на скале">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верху на скале">
                      <a:hlinkClick r:id="rId37"/>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19</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19" name="Рисунок 19" descr="На подъеме">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На подъеме">
                      <a:hlinkClick r:id="rId39"/>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20</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0" name="Рисунок 20" descr="Таня за работой">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аня за работой">
                      <a:hlinkClick r:id="rId41"/>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21</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1" name="Рисунок 21" descr="Альпинисты на обрыве">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льпинисты на обрыве">
                      <a:hlinkClick r:id="rId43"/>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22</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2" name="Рисунок 22" descr="Вид на карьер сверху">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ид на карьер сверху">
                      <a:hlinkClick r:id="rId45"/>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23. Чехол, защищающий веревку от протирания о камни.</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3" name="Рисунок 23" descr="Чехол, защищающий веревку">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Чехол, защищающий веревку">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24</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4013200" cy="6019800"/>
            <wp:effectExtent l="19050" t="0" r="6350" b="0"/>
            <wp:docPr id="24" name="Рисунок 24" descr="Деревце на камне">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еревце на камне">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3200" cy="60198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25</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5" name="Рисунок 25" descr="Заброшенный старый карьер">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брошенный старый карьер">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7C5106"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26. Окружает карьер очень приятный сосновый лес.</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6" name="Рисунок 26" descr="Густой сосновый лес">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устой сосновый лес">
                      <a:hlinkClick r:id="rId53"/>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27. При нас ни малейшего намёка на какие-либо инциденты не возникало, хоть мы и видели одного лесника прошедшего мимо, по</w:t>
      </w:r>
      <w:r w:rsidR="007C5106">
        <w:rPr>
          <w:rFonts w:ascii="Source Sans Pro" w:eastAsia="Times New Roman" w:hAnsi="Source Sans Pro" w:cs="Helvetica"/>
          <w:color w:val="454545"/>
          <w:sz w:val="24"/>
          <w:szCs w:val="24"/>
          <w:lang w:eastAsia="ru-RU"/>
        </w:rPr>
        <w:t>-</w:t>
      </w:r>
      <w:r w:rsidRPr="00602807">
        <w:rPr>
          <w:rFonts w:ascii="Source Sans Pro" w:eastAsia="Times New Roman" w:hAnsi="Source Sans Pro" w:cs="Helvetica"/>
          <w:color w:val="454545"/>
          <w:sz w:val="24"/>
          <w:szCs w:val="24"/>
          <w:lang w:eastAsia="ru-RU"/>
        </w:rPr>
        <w:t>хозяйски осматривая территорию.</w:t>
      </w:r>
      <w:r w:rsidRPr="00602807">
        <w:rPr>
          <w:rFonts w:ascii="Source Sans Pro" w:eastAsia="Times New Roman" w:hAnsi="Source Sans Pro" w:cs="Helvetica"/>
          <w:color w:val="454545"/>
          <w:sz w:val="24"/>
          <w:szCs w:val="24"/>
          <w:lang w:eastAsia="ru-RU"/>
        </w:rPr>
        <w:br/>
        <w:t>На всякий случай, для тех, кто окажется здесь.</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7" name="Рисунок 27" descr="Табличка на стволе дерева">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абличка на стволе дерева">
                      <a:hlinkClick r:id="rId55"/>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Конечно, наличие таких табличек никого не освобождает от соблюдения правил нахождения на природе.</w:t>
      </w:r>
    </w:p>
    <w:p w:rsidR="007C5106"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t>28. Самое красивое время наступило вечером, когда низкое солнце осветило скалы своим жёлтым боковым светом.</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8" name="Рисунок 28" descr="Карьер в вечернем свете">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ьер в вечернем свете">
                      <a:hlinkClick r:id="rId57"/>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29</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29" name="Рисунок 29" descr="Скалы в два ярус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калы в два яруса">
                      <a:hlinkClick r:id="rId59"/>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30</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30" name="Рисунок 30" descr="Дюкинские карьеры">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юкинские карьеры">
                      <a:hlinkClick r:id="rId61"/>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31</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31" name="Рисунок 31" descr="Скалы, освещенные солнцем">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калы, освещенные солнцем">
                      <a:hlinkClick r:id="rId63"/>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32</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32" name="Рисунок 32" descr="Карьер в закатном свете">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ьер в закатном свете">
                      <a:hlinkClick r:id="rId65"/>
                    </pic:cNvPr>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lastRenderedPageBreak/>
        <w:t>33</w:t>
      </w:r>
      <w:r w:rsidRPr="00602807">
        <w:rPr>
          <w:rFonts w:ascii="Source Sans Pro" w:eastAsia="Times New Roman" w:hAnsi="Source Sans Pro" w:cs="Helvetica"/>
          <w:color w:val="454545"/>
          <w:sz w:val="24"/>
          <w:szCs w:val="24"/>
          <w:lang w:eastAsia="ru-RU"/>
        </w:rPr>
        <w:br/>
      </w:r>
      <w:r w:rsidRPr="00602807">
        <w:rPr>
          <w:rFonts w:ascii="Source Sans Pro" w:eastAsia="Times New Roman" w:hAnsi="Source Sans Pro" w:cs="Helvetica"/>
          <w:noProof/>
          <w:color w:val="428BCA"/>
          <w:sz w:val="24"/>
          <w:szCs w:val="24"/>
          <w:lang w:eastAsia="ru-RU"/>
        </w:rPr>
        <w:drawing>
          <wp:inline distT="0" distB="0" distL="0" distR="0">
            <wp:extent cx="8572500" cy="5715000"/>
            <wp:effectExtent l="0" t="0" r="0" b="0"/>
            <wp:docPr id="33" name="Рисунок 33" descr="Оранжевый вечерний свет">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ранжевый вечерний свет">
                      <a:hlinkClick r:id="rId67"/>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5715000"/>
                    </a:xfrm>
                    <a:prstGeom prst="rect">
                      <a:avLst/>
                    </a:prstGeom>
                    <a:noFill/>
                    <a:ln>
                      <a:noFill/>
                    </a:ln>
                  </pic:spPr>
                </pic:pic>
              </a:graphicData>
            </a:graphic>
          </wp:inline>
        </w:drawing>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t>Конечно, чтобы поехать на настоящие скалы, где можно хорошенько полазить и потренироваться, не всегда бывает время. Но здорово, что и в нашей средней полосе есть места</w:t>
      </w:r>
      <w:r w:rsidR="007C5106">
        <w:rPr>
          <w:rFonts w:ascii="Source Sans Pro" w:eastAsia="Times New Roman" w:hAnsi="Source Sans Pro" w:cs="Helvetica"/>
          <w:color w:val="454545"/>
          <w:sz w:val="24"/>
          <w:szCs w:val="24"/>
          <w:lang w:eastAsia="ru-RU"/>
        </w:rPr>
        <w:t>,</w:t>
      </w:r>
      <w:r w:rsidRPr="00602807">
        <w:rPr>
          <w:rFonts w:ascii="Source Sans Pro" w:eastAsia="Times New Roman" w:hAnsi="Source Sans Pro" w:cs="Helvetica"/>
          <w:color w:val="454545"/>
          <w:sz w:val="24"/>
          <w:szCs w:val="24"/>
          <w:lang w:eastAsia="ru-RU"/>
        </w:rPr>
        <w:t xml:space="preserve"> по качеству ничуть не уступающие всем остальным.</w:t>
      </w:r>
      <w:r w:rsidRPr="00602807">
        <w:rPr>
          <w:rFonts w:ascii="Source Sans Pro" w:eastAsia="Times New Roman" w:hAnsi="Source Sans Pro" w:cs="Helvetica"/>
          <w:color w:val="454545"/>
          <w:sz w:val="24"/>
          <w:szCs w:val="24"/>
          <w:lang w:eastAsia="ru-RU"/>
        </w:rPr>
        <w:br/>
      </w:r>
      <w:proofErr w:type="spellStart"/>
      <w:r w:rsidRPr="00602807">
        <w:rPr>
          <w:rFonts w:ascii="Source Sans Pro" w:eastAsia="Times New Roman" w:hAnsi="Source Sans Pro" w:cs="Helvetica"/>
          <w:color w:val="454545"/>
          <w:sz w:val="24"/>
          <w:szCs w:val="24"/>
          <w:lang w:eastAsia="ru-RU"/>
        </w:rPr>
        <w:t>Дюкинские</w:t>
      </w:r>
      <w:proofErr w:type="spellEnd"/>
      <w:r w:rsidRPr="00602807">
        <w:rPr>
          <w:rFonts w:ascii="Source Sans Pro" w:eastAsia="Times New Roman" w:hAnsi="Source Sans Pro" w:cs="Helvetica"/>
          <w:color w:val="454545"/>
          <w:sz w:val="24"/>
          <w:szCs w:val="24"/>
          <w:lang w:eastAsia="ru-RU"/>
        </w:rPr>
        <w:t xml:space="preserve"> карьеры в этом отношении очень хороший вариант. Близко, много места и возможностей для тренировок. Единственный минус — </w:t>
      </w:r>
      <w:r w:rsidRPr="00602807">
        <w:rPr>
          <w:rFonts w:ascii="Source Sans Pro" w:eastAsia="Times New Roman" w:hAnsi="Source Sans Pro" w:cs="Helvetica"/>
          <w:color w:val="454545"/>
          <w:sz w:val="24"/>
          <w:szCs w:val="24"/>
          <w:lang w:eastAsia="ru-RU"/>
        </w:rPr>
        <w:lastRenderedPageBreak/>
        <w:t>нет воды, ни которую можно пить, ни даже ту, которую можно было бы использовать для технических нужд. Но поскольку доехать сюда можно только на личном автотранспорте, взять необходимое количество воды, не представляется чем-то сложным.</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t>Не стану во всех подробностях расписывать, как добраться до карьеров, поскольку в наше время у всех уже есть навигаторы :)</w:t>
      </w:r>
      <w:r w:rsidRPr="00602807">
        <w:rPr>
          <w:rFonts w:ascii="Source Sans Pro" w:eastAsia="Times New Roman" w:hAnsi="Source Sans Pro" w:cs="Helvetica"/>
          <w:color w:val="454545"/>
          <w:sz w:val="24"/>
          <w:szCs w:val="24"/>
          <w:lang w:eastAsia="ru-RU"/>
        </w:rPr>
        <w:br/>
        <w:t>Вот координаты: 56.008987; 41.064320.</w:t>
      </w:r>
    </w:p>
    <w:p w:rsidR="00602807" w:rsidRPr="00602807" w:rsidRDefault="00602807" w:rsidP="007C5106">
      <w:pPr>
        <w:shd w:val="clear" w:color="auto" w:fill="FFFFFF"/>
        <w:spacing w:after="240" w:line="240" w:lineRule="auto"/>
        <w:jc w:val="both"/>
        <w:rPr>
          <w:rFonts w:ascii="Source Sans Pro" w:eastAsia="Times New Roman" w:hAnsi="Source Sans Pro" w:cs="Helvetica"/>
          <w:color w:val="454545"/>
          <w:sz w:val="24"/>
          <w:szCs w:val="24"/>
          <w:lang w:eastAsia="ru-RU"/>
        </w:rPr>
      </w:pPr>
      <w:r w:rsidRPr="00602807">
        <w:rPr>
          <w:rFonts w:ascii="Source Sans Pro" w:eastAsia="Times New Roman" w:hAnsi="Source Sans Pro" w:cs="Helvetica"/>
          <w:color w:val="454545"/>
          <w:sz w:val="24"/>
          <w:szCs w:val="24"/>
          <w:lang w:eastAsia="ru-RU"/>
        </w:rPr>
        <w:t>Скажу лишь, что в настоящее время дорога позволяет проехать на машине с любым клиренсом, несмотря на то, что самый последний участок — грунтовка.</w:t>
      </w:r>
    </w:p>
    <w:bookmarkEnd w:id="0"/>
    <w:p w:rsidR="00713040" w:rsidRDefault="00713040" w:rsidP="007C5106">
      <w:pPr>
        <w:jc w:val="both"/>
      </w:pPr>
    </w:p>
    <w:sectPr w:rsidR="00713040" w:rsidSect="007C5106">
      <w:pgSz w:w="16838" w:h="11906" w:orient="landscape"/>
      <w:pgMar w:top="709" w:right="678"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Ubuntu">
    <w:altName w:val="Times New Roman"/>
    <w:charset w:val="00"/>
    <w:family w:val="auto"/>
    <w:pitch w:val="default"/>
    <w:sig w:usb0="00000000" w:usb1="00000000" w:usb2="00000000" w:usb3="00000000" w:csb0="00000000" w:csb1="00000000"/>
  </w:font>
  <w:font w:name="Source Sans Pro">
    <w:altName w:val="Times New Roman"/>
    <w:charset w:val="0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2807"/>
    <w:rsid w:val="00057143"/>
    <w:rsid w:val="00602807"/>
    <w:rsid w:val="00713040"/>
    <w:rsid w:val="007C5106"/>
    <w:rsid w:val="009470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1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470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470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4354077">
      <w:bodyDiv w:val="1"/>
      <w:marLeft w:val="0"/>
      <w:marRight w:val="0"/>
      <w:marTop w:val="0"/>
      <w:marBottom w:val="0"/>
      <w:divBdr>
        <w:top w:val="none" w:sz="0" w:space="0" w:color="auto"/>
        <w:left w:val="none" w:sz="0" w:space="0" w:color="auto"/>
        <w:bottom w:val="none" w:sz="0" w:space="0" w:color="auto"/>
        <w:right w:val="none" w:sz="0" w:space="0" w:color="auto"/>
      </w:divBdr>
      <w:divsChild>
        <w:div w:id="539703366">
          <w:marLeft w:val="0"/>
          <w:marRight w:val="0"/>
          <w:marTop w:val="0"/>
          <w:marBottom w:val="0"/>
          <w:divBdr>
            <w:top w:val="none" w:sz="0" w:space="0" w:color="auto"/>
            <w:left w:val="none" w:sz="0" w:space="0" w:color="auto"/>
            <w:bottom w:val="none" w:sz="0" w:space="0" w:color="auto"/>
            <w:right w:val="none" w:sz="0" w:space="0" w:color="auto"/>
          </w:divBdr>
          <w:divsChild>
            <w:div w:id="106430928">
              <w:marLeft w:val="0"/>
              <w:marRight w:val="0"/>
              <w:marTop w:val="0"/>
              <w:marBottom w:val="0"/>
              <w:divBdr>
                <w:top w:val="single" w:sz="2" w:space="0" w:color="DDDDDD"/>
                <w:left w:val="single" w:sz="6" w:space="0" w:color="DDDDDD"/>
                <w:bottom w:val="single" w:sz="6" w:space="0" w:color="DDDDDD"/>
                <w:right w:val="single" w:sz="6" w:space="0" w:color="DDDDDD"/>
              </w:divBdr>
              <w:divsChild>
                <w:div w:id="1565796965">
                  <w:marLeft w:val="0"/>
                  <w:marRight w:val="0"/>
                  <w:marTop w:val="0"/>
                  <w:marBottom w:val="0"/>
                  <w:divBdr>
                    <w:top w:val="none" w:sz="0" w:space="0" w:color="auto"/>
                    <w:left w:val="none" w:sz="0" w:space="0" w:color="auto"/>
                    <w:bottom w:val="none" w:sz="0" w:space="0" w:color="auto"/>
                    <w:right w:val="none" w:sz="0" w:space="0" w:color="auto"/>
                  </w:divBdr>
                  <w:divsChild>
                    <w:div w:id="460922547">
                      <w:marLeft w:val="0"/>
                      <w:marRight w:val="0"/>
                      <w:marTop w:val="0"/>
                      <w:marBottom w:val="0"/>
                      <w:divBdr>
                        <w:top w:val="none" w:sz="0" w:space="0" w:color="auto"/>
                        <w:left w:val="none" w:sz="0" w:space="0" w:color="auto"/>
                        <w:bottom w:val="none" w:sz="0" w:space="0" w:color="auto"/>
                        <w:right w:val="none" w:sz="0" w:space="0" w:color="auto"/>
                      </w:divBdr>
                    </w:div>
                    <w:div w:id="13528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ordhot.ru/imgh/167-trenirovka-na-karjere-v-dukino/6-spusk-0060.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nordhot.ru/imgh/167-trenirovka-na-karjere-v-dukino/19-podjem-0222.jpg" TargetMode="External"/><Relationship Id="rId21" Type="http://schemas.openxmlformats.org/officeDocument/2006/relationships/hyperlink" Target="http://nordhot.ru/imgh/167-trenirovka-na-karjere-v-dukino/10-na-vertikalnoy-skale-0082.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nordhot.ru/imgh/167-trenirovka-na-karjere-v-dukino/23-chehol-9917.jpg" TargetMode="External"/><Relationship Id="rId50" Type="http://schemas.openxmlformats.org/officeDocument/2006/relationships/image" Target="media/image24.jpeg"/><Relationship Id="rId55" Type="http://schemas.openxmlformats.org/officeDocument/2006/relationships/hyperlink" Target="http://nordhot.ru/imgh/167-trenirovka-na-karjere-v-dukino/27-tablichka-na-dereve-0287.jpg" TargetMode="External"/><Relationship Id="rId63" Type="http://schemas.openxmlformats.org/officeDocument/2006/relationships/hyperlink" Target="http://nordhot.ru/imgh/167-trenirovka-na-karjere-v-dukino/31-skali-0321.jpg" TargetMode="External"/><Relationship Id="rId68" Type="http://schemas.openxmlformats.org/officeDocument/2006/relationships/image" Target="media/image33.jpeg"/><Relationship Id="rId7" Type="http://schemas.openxmlformats.org/officeDocument/2006/relationships/hyperlink" Target="http://nordhot.ru/imgh/167-trenirovka-na-karjere-v-dukino/3-skalistaya-stenka-0197.jpg" TargetMode="Externa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nordhot.ru/imgh/167-trenirovka-na-karjere-v-dukino/14-dva-cheloveka-na-skale-0166.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nordhot.ru/imgh/167-trenirovka-na-karjere-v-dukino/5-trenirovka-0011.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nordhot.ru/imgh/167-trenirovka-na-karjere-v-dukino/18-v-verhu-na-skale-0216.jpg" TargetMode="External"/><Relationship Id="rId40" Type="http://schemas.openxmlformats.org/officeDocument/2006/relationships/image" Target="media/image19.jpeg"/><Relationship Id="rId45" Type="http://schemas.openxmlformats.org/officeDocument/2006/relationships/hyperlink" Target="http://nordhot.ru/imgh/167-trenirovka-na-karjere-v-dukino/22-vid-na-karjer-9884.jpg" TargetMode="External"/><Relationship Id="rId53" Type="http://schemas.openxmlformats.org/officeDocument/2006/relationships/hyperlink" Target="http://nordhot.ru/imgh/167-trenirovka-na-karjere-v-dukino/26-sosnoviy-les-9978.jpg" TargetMode="External"/><Relationship Id="rId58" Type="http://schemas.openxmlformats.org/officeDocument/2006/relationships/image" Target="media/image28.jpeg"/><Relationship Id="rId66" Type="http://schemas.openxmlformats.org/officeDocument/2006/relationships/image" Target="media/image32.jpeg"/><Relationship Id="rId5" Type="http://schemas.openxmlformats.org/officeDocument/2006/relationships/hyperlink" Target="http://nordhot.ru/imgh/167-trenirovka-na-karjere-v-dukino/2-kamenniy-obriv-0341.jpg" TargetMode="External"/><Relationship Id="rId15" Type="http://schemas.openxmlformats.org/officeDocument/2006/relationships/hyperlink" Target="http://nordhot.ru/imgh/167-trenirovka-na-karjere-v-dukino/7-chelovek-na-skale-9932.jpg" TargetMode="External"/><Relationship Id="rId23" Type="http://schemas.openxmlformats.org/officeDocument/2006/relationships/hyperlink" Target="http://nordhot.ru/imgh/167-trenirovka-na-karjere-v-dukino/11-ottyajka-0126.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nordhot.ru/imgh/167-trenirovka-na-karjere-v-dukino/24-derevtse-9964.jpg" TargetMode="External"/><Relationship Id="rId57" Type="http://schemas.openxmlformats.org/officeDocument/2006/relationships/hyperlink" Target="http://nordhot.ru/imgh/167-trenirovka-na-karjere-v-dukino/28-karjer-vecherom-0311.jpg" TargetMode="External"/><Relationship Id="rId61" Type="http://schemas.openxmlformats.org/officeDocument/2006/relationships/hyperlink" Target="http://nordhot.ru/imgh/167-trenirovka-na-karjere-v-dukino/30-dukinskie-karjeri-0295.jpg" TargetMode="External"/><Relationship Id="rId10" Type="http://schemas.openxmlformats.org/officeDocument/2006/relationships/image" Target="media/image4.jpeg"/><Relationship Id="rId19" Type="http://schemas.openxmlformats.org/officeDocument/2006/relationships/hyperlink" Target="http://nordhot.ru/imgh/167-trenirovka-na-karjere-v-dukino/9-lesha-lezet-vverh-0070.jpg" TargetMode="External"/><Relationship Id="rId31" Type="http://schemas.openxmlformats.org/officeDocument/2006/relationships/hyperlink" Target="http://nordhot.ru/imgh/167-trenirovka-na-karjere-v-dukino/15-lazanie-0172.jp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nordhot.ru/imgh/167-trenirovka-na-karjere-v-dukino/32-karjer-v-zakatnom-svete-0034.jpg" TargetMode="External"/><Relationship Id="rId4" Type="http://schemas.openxmlformats.org/officeDocument/2006/relationships/image" Target="media/image1.jpeg"/><Relationship Id="rId9" Type="http://schemas.openxmlformats.org/officeDocument/2006/relationships/hyperlink" Target="http://nordhot.ru/imgh/167-trenirovka-na-karjere-v-dukino/4-vid-so-stenki-vniz-9910.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nordhot.ru/imgh/167-trenirovka-na-karjere-v-dukino/13-proveshivanie-verevki-na-travers-0152.jpg" TargetMode="External"/><Relationship Id="rId30" Type="http://schemas.openxmlformats.org/officeDocument/2006/relationships/image" Target="media/image14.jpeg"/><Relationship Id="rId35" Type="http://schemas.openxmlformats.org/officeDocument/2006/relationships/hyperlink" Target="http://nordhot.ru/imgh/167-trenirovka-na-karjere-v-dukino/17-prohojdenie-traversa-0206.jpg" TargetMode="External"/><Relationship Id="rId43" Type="http://schemas.openxmlformats.org/officeDocument/2006/relationships/hyperlink" Target="http://nordhot.ru/imgh/167-trenirovka-na-karjere-v-dukino/21-alpinisti-0272.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nordhot.ru/imgh/167-trenirovka-na-karjere-v-dukino/25-zabrosenniy-karjer-0264.jpg"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nordhot.ru/imgh/167-trenirovka-na-karjere-v-dukino/8-skalnaya-trenirovka-9941.jpg" TargetMode="External"/><Relationship Id="rId25" Type="http://schemas.openxmlformats.org/officeDocument/2006/relationships/hyperlink" Target="http://nordhot.ru/imgh/167-trenirovka-na-karjere-v-dukino/12-sasha-vinimaet-kriuk-0121.jpg" TargetMode="External"/><Relationship Id="rId33" Type="http://schemas.openxmlformats.org/officeDocument/2006/relationships/hyperlink" Target="http://nordhot.ru/imgh/167-trenirovka-na-karjere-v-dukino/16-pered-spuskom-0191.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nordhot.ru/imgh/167-trenirovka-na-karjere-v-dukino/29-dvuhjyarusnie-skali-0315.jpg" TargetMode="External"/><Relationship Id="rId67" Type="http://schemas.openxmlformats.org/officeDocument/2006/relationships/hyperlink" Target="http://nordhot.ru/imgh/167-trenirovka-na-karjere-v-dukino/33-vecerniy-svet-0037.jpg" TargetMode="External"/><Relationship Id="rId20" Type="http://schemas.openxmlformats.org/officeDocument/2006/relationships/image" Target="media/image9.jpeg"/><Relationship Id="rId41" Type="http://schemas.openxmlformats.org/officeDocument/2006/relationships/hyperlink" Target="http://nordhot.ru/imgh/167-trenirovka-na-karjere-v-dukino/20-Tanya-za-rabotoy-0241.jp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34</Pages>
  <Words>496</Words>
  <Characters>2831</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Тюрин Михаил</dc:creator>
  <cp:keywords/>
  <dc:description/>
  <cp:lastModifiedBy>Arkadiy</cp:lastModifiedBy>
  <cp:revision>2</cp:revision>
  <dcterms:created xsi:type="dcterms:W3CDTF">2017-08-17T08:31:00Z</dcterms:created>
  <dcterms:modified xsi:type="dcterms:W3CDTF">2017-08-23T16:35:00Z</dcterms:modified>
</cp:coreProperties>
</file>